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2E3FB808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81788F">
        <w:rPr>
          <w:rFonts w:ascii="Arial" w:hAnsi="Arial" w:cs="Arial"/>
          <w:b/>
          <w:sz w:val="28"/>
          <w:szCs w:val="28"/>
        </w:rPr>
        <w:t>Палочкинского</w:t>
      </w:r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81788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8835A3E" w14:textId="5D83E57E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4D34754A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79A8">
              <w:rPr>
                <w:rFonts w:ascii="Arial" w:hAnsi="Arial" w:cs="Arial"/>
                <w:sz w:val="24"/>
                <w:szCs w:val="24"/>
              </w:rPr>
              <w:t>«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»</w:t>
            </w:r>
            <w:proofErr w:type="gramEnd"/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57B">
              <w:rPr>
                <w:rFonts w:ascii="Arial" w:hAnsi="Arial" w:cs="Arial"/>
                <w:sz w:val="24"/>
                <w:szCs w:val="24"/>
              </w:rPr>
              <w:t>___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122CFC86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C057B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:rsidRPr="00B72B95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08534687" w:rsidR="00DF5D0D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2B95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решение Совета </w:t>
            </w:r>
            <w:r w:rsidR="00FE75C9">
              <w:rPr>
                <w:rFonts w:ascii="Arial" w:hAnsi="Arial" w:cs="Arial"/>
                <w:b/>
                <w:sz w:val="26"/>
                <w:szCs w:val="26"/>
              </w:rPr>
              <w:t>Палочкинского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 от 25.06.20</w:t>
            </w:r>
            <w:r w:rsidR="006B7BEC" w:rsidRPr="00FE75C9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81788F">
              <w:rPr>
                <w:rFonts w:ascii="Arial" w:hAnsi="Arial" w:cs="Arial"/>
                <w:b/>
                <w:sz w:val="26"/>
                <w:szCs w:val="26"/>
              </w:rPr>
              <w:t>08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«Об утверждении местных нормативов градостроительного проектирования </w:t>
            </w:r>
            <w:r w:rsidR="0081788F">
              <w:rPr>
                <w:rFonts w:ascii="Arial" w:hAnsi="Arial" w:cs="Arial"/>
                <w:b/>
                <w:sz w:val="26"/>
                <w:szCs w:val="26"/>
              </w:rPr>
              <w:t>Палочкинского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поселения»</w:t>
            </w:r>
          </w:p>
          <w:p w14:paraId="3E9EE44E" w14:textId="5F2C1FE7"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EF467B3" w14:textId="76C9AB36" w:rsidR="003D0491" w:rsidRPr="00865E92" w:rsidRDefault="003D0491" w:rsidP="003D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</w:t>
      </w:r>
    </w:p>
    <w:p w14:paraId="513AE4D7" w14:textId="77777777"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B69E964" w14:textId="76489128" w:rsidR="003D0491" w:rsidRPr="00865E92" w:rsidRDefault="003D0491" w:rsidP="003D049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Совет </w:t>
      </w:r>
      <w:r w:rsidR="008A6EEB">
        <w:rPr>
          <w:rFonts w:ascii="Arial" w:eastAsia="Calibri" w:hAnsi="Arial" w:cs="Arial"/>
          <w:sz w:val="24"/>
          <w:szCs w:val="24"/>
        </w:rPr>
        <w:t>Палочкинского</w:t>
      </w:r>
      <w:r w:rsidRPr="00865E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092B80A4" w14:textId="1C958A72" w:rsidR="003D0491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14:paraId="2FECFDC6" w14:textId="77777777"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F2C8DA" w14:textId="58F5A4EA" w:rsidR="003D0491" w:rsidRPr="00865E92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Внести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r w:rsidR="00FE75C9">
        <w:rPr>
          <w:rFonts w:ascii="Arial" w:eastAsia="Calibri" w:hAnsi="Arial" w:cs="Arial"/>
          <w:sz w:val="24"/>
          <w:szCs w:val="24"/>
        </w:rPr>
        <w:t>Палочкинского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 от 25.06.20</w:t>
      </w:r>
      <w:r w:rsidR="006B7BEC" w:rsidRPr="00865E92">
        <w:rPr>
          <w:rFonts w:ascii="Arial" w:eastAsia="Calibri" w:hAnsi="Arial" w:cs="Arial"/>
          <w:sz w:val="24"/>
          <w:szCs w:val="24"/>
        </w:rPr>
        <w:t xml:space="preserve">15 </w:t>
      </w:r>
      <w:r w:rsidR="009C057B" w:rsidRPr="00865E92">
        <w:rPr>
          <w:rFonts w:ascii="Arial" w:eastAsia="Calibri" w:hAnsi="Arial" w:cs="Arial"/>
          <w:sz w:val="24"/>
          <w:szCs w:val="24"/>
        </w:rPr>
        <w:t>№</w:t>
      </w:r>
      <w:r w:rsidR="008A6EEB">
        <w:rPr>
          <w:rFonts w:ascii="Arial" w:eastAsia="Calibri" w:hAnsi="Arial" w:cs="Arial"/>
          <w:sz w:val="24"/>
          <w:szCs w:val="24"/>
        </w:rPr>
        <w:t xml:space="preserve"> </w:t>
      </w:r>
      <w:r w:rsidR="00865E92">
        <w:rPr>
          <w:rFonts w:ascii="Arial" w:eastAsia="Calibri" w:hAnsi="Arial" w:cs="Arial"/>
          <w:sz w:val="24"/>
          <w:szCs w:val="24"/>
        </w:rPr>
        <w:t>08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865E92">
        <w:rPr>
          <w:rFonts w:ascii="Arial" w:eastAsia="Calibri" w:hAnsi="Arial" w:cs="Arial"/>
          <w:sz w:val="24"/>
          <w:szCs w:val="24"/>
        </w:rPr>
        <w:t>Палочкинского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поселения»</w:t>
      </w:r>
      <w:r w:rsidR="001A1370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следующие изменения:</w:t>
      </w:r>
    </w:p>
    <w:p w14:paraId="13DC4776" w14:textId="2206C287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>1) в преамбуле слова «муниципального образования «</w:t>
      </w:r>
      <w:r w:rsidR="0081788F" w:rsidRPr="00865E92">
        <w:rPr>
          <w:sz w:val="24"/>
          <w:szCs w:val="24"/>
          <w:lang w:eastAsia="en-US"/>
        </w:rPr>
        <w:t>Палочкинское</w:t>
      </w:r>
      <w:r w:rsidRPr="00865E92">
        <w:rPr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81788F" w:rsidRPr="00865E92">
        <w:rPr>
          <w:sz w:val="24"/>
          <w:szCs w:val="24"/>
          <w:lang w:eastAsia="en-US"/>
        </w:rPr>
        <w:t>Палочкинское</w:t>
      </w:r>
      <w:r w:rsidRPr="00865E92">
        <w:rPr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14:paraId="1056250A" w14:textId="4C46E43D" w:rsidR="006B7BEC" w:rsidRPr="00865E92" w:rsidRDefault="006B7BEC" w:rsidP="006B7BE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865E92">
        <w:rPr>
          <w:sz w:val="24"/>
          <w:szCs w:val="24"/>
          <w:lang w:eastAsia="en-US"/>
        </w:rPr>
        <w:t xml:space="preserve">2) в Местных нормативах градостроительного проектирования </w:t>
      </w:r>
      <w:r w:rsidR="0081788F" w:rsidRPr="00865E92">
        <w:rPr>
          <w:sz w:val="24"/>
          <w:szCs w:val="24"/>
          <w:lang w:eastAsia="en-US"/>
        </w:rPr>
        <w:t>Палочкинского</w:t>
      </w:r>
      <w:r w:rsidRPr="00865E92">
        <w:rPr>
          <w:sz w:val="24"/>
          <w:szCs w:val="24"/>
          <w:lang w:eastAsia="en-US"/>
        </w:rPr>
        <w:t xml:space="preserve"> сельского поселения, утвержденных указанным решением:</w:t>
      </w:r>
    </w:p>
    <w:p w14:paraId="511032A7" w14:textId="6F0B65F2" w:rsidR="003D0491" w:rsidRPr="00865E92" w:rsidRDefault="006B7BEC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а</w:t>
      </w:r>
      <w:r w:rsidR="003D0491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 xml:space="preserve">подпункт </w:t>
      </w:r>
      <w:r w:rsidR="001A1370" w:rsidRPr="00865E92">
        <w:rPr>
          <w:rFonts w:ascii="Arial" w:eastAsia="Calibri" w:hAnsi="Arial" w:cs="Arial"/>
          <w:sz w:val="24"/>
          <w:szCs w:val="24"/>
        </w:rPr>
        <w:t>2.1.2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2.1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1A137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1C4C654C" w14:textId="77777777" w:rsidR="00E2769B" w:rsidRPr="00865E92" w:rsidRDefault="003D0491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«2.1.2. Обоснование расчетных показателей.</w:t>
      </w:r>
    </w:p>
    <w:p w14:paraId="12F3289A" w14:textId="7DC566EE" w:rsidR="00E2769B" w:rsidRPr="00865E92" w:rsidRDefault="00E2769B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</w:t>
      </w:r>
      <w:r w:rsidR="00DE5D5E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="00FE75C9">
        <w:rPr>
          <w:rFonts w:ascii="Arial" w:eastAsia="Calibri" w:hAnsi="Arial" w:cs="Arial"/>
          <w:sz w:val="24"/>
          <w:szCs w:val="24"/>
        </w:rPr>
        <w:t>.</w:t>
      </w:r>
      <w:r w:rsidRPr="00865E92">
        <w:rPr>
          <w:rFonts w:ascii="Arial" w:eastAsia="Calibri" w:hAnsi="Arial" w:cs="Arial"/>
          <w:sz w:val="24"/>
          <w:szCs w:val="24"/>
        </w:rPr>
        <w:t>»;</w:t>
      </w:r>
    </w:p>
    <w:p w14:paraId="240F5814" w14:textId="350ECF8E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б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2.2.2 </w:t>
      </w:r>
      <w:r w:rsidRPr="00865E92">
        <w:rPr>
          <w:rFonts w:ascii="Arial" w:eastAsia="Calibri" w:hAnsi="Arial" w:cs="Arial"/>
          <w:sz w:val="24"/>
          <w:szCs w:val="24"/>
        </w:rPr>
        <w:t xml:space="preserve">пункта 2.2. </w:t>
      </w:r>
      <w:r w:rsidR="00A30B30" w:rsidRPr="00865E9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14:paraId="7055E445" w14:textId="5BD2807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«2.2.2 Обоснование расчетных показателей:</w:t>
      </w:r>
    </w:p>
    <w:p w14:paraId="2A231CA9" w14:textId="5150D35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Верхнекетского муниципального района в соответствии с </w:t>
      </w:r>
      <w:r w:rsidRPr="000054AC">
        <w:rPr>
          <w:rFonts w:ascii="Arial" w:eastAsia="Calibri" w:hAnsi="Arial" w:cs="Arial"/>
          <w:sz w:val="24"/>
          <w:szCs w:val="24"/>
        </w:rPr>
        <w:t>СП 30.13330.2020 «Свод правил. Внутренний водопровод и канализация зданий</w:t>
      </w:r>
      <w:r w:rsidR="000054AC" w:rsidRPr="000054AC">
        <w:rPr>
          <w:rFonts w:ascii="Arial" w:eastAsia="Calibri" w:hAnsi="Arial" w:cs="Arial"/>
          <w:sz w:val="24"/>
          <w:szCs w:val="24"/>
        </w:rPr>
        <w:t>, утвержденный Приказ</w:t>
      </w:r>
      <w:r w:rsidR="000054AC">
        <w:rPr>
          <w:rFonts w:ascii="Arial" w:eastAsia="Calibri" w:hAnsi="Arial" w:cs="Arial"/>
          <w:sz w:val="24"/>
          <w:szCs w:val="24"/>
        </w:rPr>
        <w:t>ом</w:t>
      </w:r>
      <w:r w:rsidR="000054AC" w:rsidRPr="000054AC">
        <w:rPr>
          <w:rFonts w:ascii="Arial" w:eastAsia="Calibri" w:hAnsi="Arial" w:cs="Arial"/>
          <w:sz w:val="24"/>
          <w:szCs w:val="24"/>
        </w:rPr>
        <w:t xml:space="preserve"> Минстроя России от 30.12.2020 N 920/</w:t>
      </w:r>
      <w:proofErr w:type="spellStart"/>
      <w:r w:rsidR="000054AC" w:rsidRPr="000054AC">
        <w:rPr>
          <w:rFonts w:ascii="Arial" w:eastAsia="Calibri" w:hAnsi="Arial" w:cs="Arial"/>
          <w:sz w:val="24"/>
          <w:szCs w:val="24"/>
        </w:rPr>
        <w:t>пр</w:t>
      </w:r>
      <w:proofErr w:type="spellEnd"/>
      <w:r w:rsidRPr="000054AC">
        <w:rPr>
          <w:rFonts w:ascii="Arial" w:eastAsia="Calibri" w:hAnsi="Arial" w:cs="Arial"/>
          <w:sz w:val="24"/>
          <w:szCs w:val="24"/>
        </w:rPr>
        <w:t>»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E000FF1" w14:textId="2EAEAC16" w:rsidR="00A30B30" w:rsidRPr="00865E92" w:rsidRDefault="006B7BEC" w:rsidP="00A3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в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2.3.2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2.3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735279FB" w14:textId="687CA891" w:rsidR="00A30B30" w:rsidRPr="00865E92" w:rsidRDefault="00A30B30" w:rsidP="00A30B30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«2.3.2   Обоснование расчетных показателей.</w:t>
      </w:r>
    </w:p>
    <w:p w14:paraId="4374364A" w14:textId="77777777" w:rsidR="006B7BEC" w:rsidRPr="00865E92" w:rsidRDefault="00A30B30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14:paraId="2825AA0F" w14:textId="5993CAD0" w:rsidR="008955C2" w:rsidRPr="00865E92" w:rsidRDefault="006B7BEC" w:rsidP="006B7BEC">
      <w:pPr>
        <w:pStyle w:val="a8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г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8955C2" w:rsidRPr="00865E92">
        <w:rPr>
          <w:rFonts w:ascii="Arial" w:eastAsia="Calibri" w:hAnsi="Arial" w:cs="Arial"/>
          <w:sz w:val="24"/>
          <w:szCs w:val="24"/>
        </w:rPr>
        <w:t>пункт 2.4.2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2.4.</w:t>
      </w:r>
      <w:r w:rsidR="008955C2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113922A3" w14:textId="47F9B839" w:rsidR="00E2769B" w:rsidRPr="00865E92" w:rsidRDefault="008955C2" w:rsidP="008955C2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E2769B" w:rsidRPr="00865E92">
        <w:rPr>
          <w:rFonts w:ascii="Arial" w:eastAsia="Calibri" w:hAnsi="Arial" w:cs="Arial"/>
          <w:sz w:val="24"/>
          <w:szCs w:val="24"/>
        </w:rPr>
        <w:t>«2.4.2. Обоснование расчетных показателей.</w:t>
      </w:r>
    </w:p>
    <w:p w14:paraId="40A6D23A" w14:textId="5914BCA5"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</w:t>
      </w:r>
      <w:r w:rsidR="001C6F79" w:rsidRPr="00865E92">
        <w:rPr>
          <w:rFonts w:ascii="Arial" w:eastAsia="Calibri" w:hAnsi="Arial" w:cs="Arial"/>
          <w:sz w:val="24"/>
          <w:szCs w:val="24"/>
        </w:rPr>
        <w:t>района в</w:t>
      </w:r>
      <w:r w:rsidRPr="00865E92">
        <w:rPr>
          <w:rFonts w:ascii="Arial" w:eastAsia="Calibri" w:hAnsi="Arial" w:cs="Arial"/>
          <w:sz w:val="24"/>
          <w:szCs w:val="24"/>
        </w:rPr>
        <w:t xml:space="preserve">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1F34AFC4" w14:textId="64767994"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lastRenderedPageBreak/>
        <w:t>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2.5.2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5.2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72D5328" w14:textId="5909B428" w:rsidR="00E2769B" w:rsidRPr="00865E92" w:rsidRDefault="00404D60" w:rsidP="00404D60">
      <w:pPr>
        <w:pStyle w:val="10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</w:t>
      </w:r>
      <w:r w:rsidR="00E2769B" w:rsidRPr="00865E92">
        <w:rPr>
          <w:rFonts w:ascii="Arial" w:eastAsia="Calibri" w:hAnsi="Arial" w:cs="Arial"/>
          <w:sz w:val="24"/>
          <w:szCs w:val="24"/>
        </w:rPr>
        <w:t>2.5.2 Обоснование расчетных показателей.</w:t>
      </w:r>
    </w:p>
    <w:p w14:paraId="48A6E675" w14:textId="48BB9E57" w:rsidR="006B7BEC" w:rsidRPr="00865E92" w:rsidRDefault="00E2769B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404D60" w:rsidRPr="00865E92">
        <w:rPr>
          <w:rFonts w:ascii="Arial" w:eastAsia="Calibri" w:hAnsi="Arial" w:cs="Arial"/>
          <w:sz w:val="24"/>
          <w:szCs w:val="24"/>
        </w:rPr>
        <w:t>»;</w:t>
      </w:r>
    </w:p>
    <w:p w14:paraId="34D53404" w14:textId="104B2A4C"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е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2.6.2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2.6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475A20A4" w14:textId="36A5D461" w:rsidR="00404D60" w:rsidRPr="00865E92" w:rsidRDefault="00404D60" w:rsidP="00404D60">
      <w:pPr>
        <w:pStyle w:val="10"/>
        <w:tabs>
          <w:tab w:val="left" w:pos="142"/>
          <w:tab w:val="left" w:pos="851"/>
          <w:tab w:val="left" w:pos="993"/>
        </w:tabs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«2.6.2. Обоснование расчетных показателей.</w:t>
      </w:r>
    </w:p>
    <w:p w14:paraId="55AAADFB" w14:textId="4F3324CB" w:rsidR="006B7BEC" w:rsidRPr="00865E92" w:rsidRDefault="00404D60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7B4C9624" w14:textId="524CB9C0" w:rsidR="00A30B30" w:rsidRPr="00865E92" w:rsidRDefault="006B7BEC" w:rsidP="006B7BE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ж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>пункт 2.7.2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2.7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FFCCEA1" w14:textId="21BC42F2"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«2.7.2 Обоснование расчетных показателей.</w:t>
      </w:r>
    </w:p>
    <w:p w14:paraId="7C18B73F" w14:textId="1EDB1CDE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.»;</w:t>
      </w:r>
    </w:p>
    <w:p w14:paraId="581A277B" w14:textId="690BF328" w:rsidR="00A30B30" w:rsidRPr="00865E92" w:rsidRDefault="00DE5D5E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з</w:t>
      </w:r>
      <w:r w:rsidR="00A30B30" w:rsidRPr="00865E92">
        <w:rPr>
          <w:rFonts w:ascii="Arial" w:eastAsia="Calibri" w:hAnsi="Arial" w:cs="Arial"/>
          <w:sz w:val="24"/>
          <w:szCs w:val="24"/>
        </w:rPr>
        <w:t>) пункт 2.8.2</w:t>
      </w:r>
      <w:r w:rsidRPr="00865E92">
        <w:rPr>
          <w:rFonts w:ascii="Arial" w:eastAsia="Calibri" w:hAnsi="Arial" w:cs="Arial"/>
          <w:sz w:val="24"/>
          <w:szCs w:val="24"/>
        </w:rPr>
        <w:t xml:space="preserve"> пункта 2.8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57474153" w14:textId="7E69789D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«2.8.2   Обоснование расчетных показателей.</w:t>
      </w:r>
    </w:p>
    <w:p w14:paraId="27429BEB" w14:textId="79753244" w:rsidR="00DE5D5E" w:rsidRPr="00865E92" w:rsidRDefault="00404D60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</w:t>
      </w:r>
      <w:r w:rsidR="00DE5D5E" w:rsidRPr="00865E92">
        <w:rPr>
          <w:rFonts w:ascii="Arial" w:eastAsia="Calibri" w:hAnsi="Arial" w:cs="Arial"/>
          <w:sz w:val="24"/>
          <w:szCs w:val="24"/>
        </w:rPr>
        <w:t>»;</w:t>
      </w:r>
    </w:p>
    <w:p w14:paraId="0EE50AB6" w14:textId="1BBD6799" w:rsidR="00A30B30" w:rsidRPr="00865E92" w:rsidRDefault="00DE5D5E" w:rsidP="00DE5D5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>и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) </w:t>
      </w:r>
      <w:r w:rsidRPr="00865E92">
        <w:rPr>
          <w:rFonts w:ascii="Arial" w:eastAsia="Calibri" w:hAnsi="Arial" w:cs="Arial"/>
          <w:sz w:val="24"/>
          <w:szCs w:val="24"/>
        </w:rPr>
        <w:t>под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пункт 2.9.2 </w:t>
      </w:r>
      <w:r w:rsidRPr="00865E92">
        <w:rPr>
          <w:rFonts w:ascii="Arial" w:eastAsia="Calibri" w:hAnsi="Arial" w:cs="Arial"/>
          <w:sz w:val="24"/>
          <w:szCs w:val="24"/>
        </w:rPr>
        <w:t>пункта 2.9.</w:t>
      </w:r>
      <w:r w:rsidR="00A30B30" w:rsidRPr="00865E92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14:paraId="00DEBD24" w14:textId="03D8A7BC" w:rsidR="00404D60" w:rsidRPr="00865E92" w:rsidRDefault="00A30B30" w:rsidP="00A30B30">
      <w:pPr>
        <w:pStyle w:val="1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 </w:t>
      </w:r>
      <w:r w:rsidR="00404D60" w:rsidRPr="00865E92">
        <w:rPr>
          <w:rFonts w:ascii="Arial" w:eastAsia="Calibri" w:hAnsi="Arial" w:cs="Arial"/>
          <w:sz w:val="24"/>
          <w:szCs w:val="24"/>
        </w:rPr>
        <w:t>«2.9.2 Обоснование расчетных показателей.</w:t>
      </w:r>
    </w:p>
    <w:p w14:paraId="7C0AB0EB" w14:textId="0C7E3E80" w:rsidR="00404D60" w:rsidRPr="00865E92" w:rsidRDefault="00404D60" w:rsidP="00404D6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</w:t>
      </w:r>
      <w:r w:rsidR="001C6F79" w:rsidRPr="00865E92">
        <w:rPr>
          <w:rFonts w:ascii="Arial" w:eastAsia="Calibri" w:hAnsi="Arial" w:cs="Arial"/>
          <w:sz w:val="24"/>
          <w:szCs w:val="24"/>
        </w:rPr>
        <w:t>СНиП 2.07.01-89* Градостроительство. Планировка и застройка городских и сельских поселений», утвержденных Приказом Минстроя России от 30.12.2016 № 1034/пр</w:t>
      </w:r>
      <w:r w:rsidRPr="00865E92">
        <w:rPr>
          <w:rFonts w:ascii="Arial" w:eastAsia="Calibri" w:hAnsi="Arial" w:cs="Arial"/>
          <w:sz w:val="24"/>
          <w:szCs w:val="24"/>
        </w:rPr>
        <w:t>.».</w:t>
      </w:r>
    </w:p>
    <w:p w14:paraId="0ABDB208" w14:textId="745657EC"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>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6DAE5F7" w14:textId="27EC487E"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Настоящее решение вступает в силу со дня его официального опубликования. </w:t>
      </w:r>
    </w:p>
    <w:p w14:paraId="30D2F9AD" w14:textId="77777777" w:rsidR="00865E92" w:rsidRPr="00865E92" w:rsidRDefault="00865E92" w:rsidP="00865E92">
      <w:pPr>
        <w:rPr>
          <w:rFonts w:ascii="Arial" w:hAnsi="Arial" w:cs="Arial"/>
          <w:sz w:val="24"/>
          <w:szCs w:val="24"/>
        </w:rPr>
      </w:pPr>
    </w:p>
    <w:p w14:paraId="28C130D3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Председатель Совета                   Глава Палочкинского сельского поселения                            </w:t>
      </w:r>
    </w:p>
    <w:p w14:paraId="167AD35D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>Палочкинского сельского</w:t>
      </w:r>
    </w:p>
    <w:p w14:paraId="010B5FEB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поселения  </w:t>
      </w:r>
    </w:p>
    <w:p w14:paraId="2C6B78A3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>___________________                         _______________________________</w:t>
      </w:r>
    </w:p>
    <w:p w14:paraId="31FFDCE2" w14:textId="77777777" w:rsidR="00865E92" w:rsidRPr="00865E92" w:rsidRDefault="00865E92" w:rsidP="00865E92">
      <w:pPr>
        <w:spacing w:after="0"/>
        <w:rPr>
          <w:rFonts w:ascii="Arial" w:hAnsi="Arial" w:cs="Arial"/>
          <w:sz w:val="24"/>
          <w:szCs w:val="24"/>
        </w:rPr>
      </w:pPr>
      <w:r w:rsidRPr="00865E92">
        <w:rPr>
          <w:rFonts w:ascii="Arial" w:hAnsi="Arial" w:cs="Arial"/>
          <w:sz w:val="24"/>
          <w:szCs w:val="24"/>
        </w:rPr>
        <w:t xml:space="preserve">    Е.А. Трифонова                                                               И.В. Вилисова</w:t>
      </w:r>
    </w:p>
    <w:p w14:paraId="3FC99D03" w14:textId="77777777" w:rsidR="00865E92" w:rsidRPr="00865E92" w:rsidRDefault="00865E92" w:rsidP="00865E92">
      <w:pPr>
        <w:rPr>
          <w:rFonts w:ascii="Arial" w:hAnsi="Arial" w:cs="Arial"/>
          <w:b/>
          <w:sz w:val="24"/>
          <w:szCs w:val="24"/>
        </w:rPr>
      </w:pPr>
    </w:p>
    <w:p w14:paraId="45D35949" w14:textId="77777777" w:rsidR="00794183" w:rsidRPr="003D0491" w:rsidRDefault="00794183" w:rsidP="003D0491">
      <w:bookmarkStart w:id="0" w:name="_GoBack"/>
      <w:bookmarkEnd w:id="0"/>
    </w:p>
    <w:sectPr w:rsidR="00794183" w:rsidRPr="003D0491" w:rsidSect="008A6EE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350E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F3820"/>
    <w:rsid w:val="0040325E"/>
    <w:rsid w:val="00404D60"/>
    <w:rsid w:val="00414691"/>
    <w:rsid w:val="00486334"/>
    <w:rsid w:val="004A745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A6EEB"/>
    <w:rsid w:val="008B177E"/>
    <w:rsid w:val="008B419C"/>
    <w:rsid w:val="008C1029"/>
    <w:rsid w:val="00913139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7C46"/>
    <w:rsid w:val="00D307EA"/>
    <w:rsid w:val="00D315DD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E4EA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  <w15:docId w15:val="{48A4336C-8032-42B0-8DC4-4C13DF3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E563-6667-4977-93B7-A47797AC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4</cp:revision>
  <cp:lastPrinted>2021-10-12T09:46:00Z</cp:lastPrinted>
  <dcterms:created xsi:type="dcterms:W3CDTF">2021-11-18T00:32:00Z</dcterms:created>
  <dcterms:modified xsi:type="dcterms:W3CDTF">2021-11-18T00:34:00Z</dcterms:modified>
</cp:coreProperties>
</file>